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0721F9">
        <w:rPr>
          <w:sz w:val="24"/>
          <w:szCs w:val="24"/>
          <w:bdr w:val="single" w:sz="4" w:space="0" w:color="auto"/>
        </w:rPr>
        <w:t>16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239E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721F9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0721F9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721F9">
              <w:rPr>
                <w:sz w:val="24"/>
                <w:szCs w:val="24"/>
              </w:rPr>
              <w:t>Fontana 10 sec. 15 m argento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9519A4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0721F9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ZX.FOU.I16.056</w:t>
            </w:r>
            <w:r w:rsidR="005831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444A" w:rsidRPr="000A3ED3" w:rsidRDefault="001E444A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0721F9">
              <w:rPr>
                <w:sz w:val="24"/>
                <w:szCs w:val="24"/>
              </w:rPr>
              <w:t>42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0721F9">
        <w:t>ZX8138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516</w:t>
      </w:r>
      <w:bookmarkStart w:id="0" w:name="_GoBack"/>
      <w:bookmarkEnd w:id="0"/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E9" w:rsidRDefault="008239E9" w:rsidP="004240DA">
      <w:pPr>
        <w:spacing w:after="0" w:line="240" w:lineRule="auto"/>
      </w:pPr>
      <w:r>
        <w:separator/>
      </w:r>
    </w:p>
  </w:endnote>
  <w:endnote w:type="continuationSeparator" w:id="0">
    <w:p w:rsidR="008239E9" w:rsidRDefault="008239E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E9" w:rsidRDefault="008239E9" w:rsidP="004240DA">
      <w:pPr>
        <w:spacing w:after="0" w:line="240" w:lineRule="auto"/>
      </w:pPr>
      <w:r>
        <w:separator/>
      </w:r>
    </w:p>
  </w:footnote>
  <w:footnote w:type="continuationSeparator" w:id="0">
    <w:p w:rsidR="008239E9" w:rsidRDefault="008239E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8318B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239E9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7250-FE5C-4149-9AFC-0F882F7A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2016-07-05T13:20:00Z</dcterms:created>
  <dcterms:modified xsi:type="dcterms:W3CDTF">2016-07-05T13:20:00Z</dcterms:modified>
</cp:coreProperties>
</file>