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4000" w:rsidRDefault="004240DA">
      <w:pPr>
        <w:rPr>
          <w:b/>
          <w:sz w:val="32"/>
          <w:szCs w:val="32"/>
        </w:rPr>
      </w:pPr>
      <w:r>
        <w:rPr>
          <w:noProof/>
          <w:lang w:eastAsia="it-IT"/>
        </w:rPr>
        <w:t xml:space="preserve">     </w:t>
      </w:r>
      <w:r w:rsidR="00734353">
        <w:rPr>
          <w:noProof/>
          <w:lang w:eastAsia="it-IT"/>
        </w:rPr>
        <w:drawing>
          <wp:inline distT="0" distB="0" distL="0" distR="0">
            <wp:extent cx="952500" cy="733425"/>
            <wp:effectExtent l="19050" t="0" r="0" b="0"/>
            <wp:docPr id="1" name="Immagine 1" descr="http://www.ilpiave.it/imgart/210208/parl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http://www.ilpiave.it/imgart/210208/parlam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it-IT"/>
        </w:rPr>
        <w:t xml:space="preserve">             </w:t>
      </w:r>
      <w:r w:rsidR="006A648B">
        <w:rPr>
          <w:b/>
          <w:sz w:val="48"/>
          <w:szCs w:val="48"/>
        </w:rPr>
        <w:t>Dichiarazione UE  di Conformità</w:t>
      </w:r>
    </w:p>
    <w:p w:rsidR="00956D97" w:rsidRDefault="005F207F" w:rsidP="00956D97">
      <w:pPr>
        <w:tabs>
          <w:tab w:val="left" w:pos="4035"/>
        </w:tabs>
        <w:rPr>
          <w:sz w:val="24"/>
          <w:szCs w:val="24"/>
          <w:bdr w:val="single" w:sz="4" w:space="0" w:color="auto"/>
        </w:rPr>
      </w:pPr>
      <w:r>
        <w:rPr>
          <w:sz w:val="24"/>
          <w:szCs w:val="24"/>
        </w:rPr>
        <w:t xml:space="preserve">Certificato numero:    </w:t>
      </w:r>
      <w:r w:rsidR="00956D97">
        <w:rPr>
          <w:sz w:val="24"/>
          <w:szCs w:val="24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>LOM 1</w:t>
      </w:r>
      <w:r w:rsidR="002E03AC">
        <w:rPr>
          <w:sz w:val="24"/>
          <w:szCs w:val="24"/>
          <w:bdr w:val="single" w:sz="4" w:space="0" w:color="auto"/>
        </w:rPr>
        <w:t>5PI</w:t>
      </w:r>
      <w:r w:rsidR="000A3ED3">
        <w:rPr>
          <w:sz w:val="24"/>
          <w:szCs w:val="24"/>
          <w:bdr w:val="single" w:sz="4" w:space="0" w:color="auto"/>
        </w:rPr>
        <w:t>RO1</w:t>
      </w:r>
      <w:r w:rsidR="002E03AC">
        <w:rPr>
          <w:sz w:val="24"/>
          <w:szCs w:val="24"/>
          <w:bdr w:val="single" w:sz="4" w:space="0" w:color="auto"/>
        </w:rPr>
        <w:t>02</w:t>
      </w:r>
      <w:r w:rsidR="002837DE">
        <w:rPr>
          <w:sz w:val="24"/>
          <w:szCs w:val="24"/>
          <w:bdr w:val="single" w:sz="4" w:space="0" w:color="auto"/>
        </w:rPr>
        <w:t>6</w:t>
      </w:r>
      <w:r w:rsidR="001E444A">
        <w:rPr>
          <w:sz w:val="24"/>
          <w:szCs w:val="24"/>
          <w:bdr w:val="single" w:sz="4" w:space="0" w:color="auto"/>
        </w:rPr>
        <w:t xml:space="preserve"> </w:t>
      </w:r>
      <w:r w:rsidR="000A3ED3">
        <w:rPr>
          <w:sz w:val="24"/>
          <w:szCs w:val="24"/>
          <w:bdr w:val="single" w:sz="4" w:space="0" w:color="auto"/>
        </w:rPr>
        <w:t xml:space="preserve"> </w:t>
      </w:r>
    </w:p>
    <w:p w:rsidR="005F207F" w:rsidRDefault="005F207F" w:rsidP="00956D97">
      <w:pPr>
        <w:tabs>
          <w:tab w:val="left" w:pos="4035"/>
        </w:tabs>
      </w:pPr>
      <w:r>
        <w:t>SIG. ANGELO MOTTOLA,  quale  Amministratore Unico e Legale</w:t>
      </w:r>
      <w:r w:rsidR="00C20ECF">
        <w:t xml:space="preserve"> </w:t>
      </w:r>
      <w:r w:rsidR="00A12702">
        <w:t>Rappresentante</w:t>
      </w:r>
      <w:r w:rsidR="00154BEC">
        <w:t>:</w:t>
      </w:r>
    </w:p>
    <w:p w:rsidR="00154BEC" w:rsidRDefault="00154BEC" w:rsidP="00154BEC">
      <w:pPr>
        <w:pStyle w:val="Nessunaspaziatura"/>
      </w:pPr>
    </w:p>
    <w:p w:rsidR="00154BEC" w:rsidRPr="00A12702" w:rsidRDefault="00154BEC" w:rsidP="00154BEC">
      <w:pPr>
        <w:pStyle w:val="Nessunaspaziatura"/>
        <w:rPr>
          <w:b/>
        </w:rPr>
      </w:pPr>
      <w:r w:rsidRPr="00A12702">
        <w:rPr>
          <w:b/>
        </w:rPr>
        <w:t>PIROTECNICA TEANESE SRL</w:t>
      </w:r>
    </w:p>
    <w:p w:rsidR="00154BEC" w:rsidRDefault="00154BEC" w:rsidP="00154BEC">
      <w:pPr>
        <w:pStyle w:val="Nessunaspaziatura"/>
      </w:pPr>
      <w:r>
        <w:t xml:space="preserve">Località Crocelle Fraz. Pugliano </w:t>
      </w:r>
    </w:p>
    <w:p w:rsidR="00154BEC" w:rsidRDefault="00154BEC" w:rsidP="00154BEC">
      <w:pPr>
        <w:pStyle w:val="Nessunaspaziatura"/>
      </w:pPr>
      <w:r>
        <w:t>81057   TEANO   ( CE )</w:t>
      </w:r>
    </w:p>
    <w:p w:rsidR="00154BEC" w:rsidRDefault="00154BEC" w:rsidP="00154BEC">
      <w:pPr>
        <w:pStyle w:val="Nessunaspaziatura"/>
      </w:pPr>
      <w:r>
        <w:t>Tel.:  0823 657230 – Fax : 0823 657655</w:t>
      </w:r>
    </w:p>
    <w:p w:rsidR="00154BEC" w:rsidRDefault="00626CFD" w:rsidP="00154BEC">
      <w:pPr>
        <w:pStyle w:val="Nessunaspaziatura"/>
      </w:pPr>
      <w:hyperlink r:id="rId8" w:history="1">
        <w:r w:rsidR="00154BEC" w:rsidRPr="008D563D">
          <w:rPr>
            <w:rStyle w:val="Collegamentoipertestuale"/>
          </w:rPr>
          <w:t>info@pirotecnicateanese.it</w:t>
        </w:r>
      </w:hyperlink>
    </w:p>
    <w:p w:rsidR="00154BEC" w:rsidRDefault="00154BEC" w:rsidP="00154BEC">
      <w:pPr>
        <w:pStyle w:val="Nessunaspaziatura"/>
      </w:pPr>
    </w:p>
    <w:p w:rsidR="005F207F" w:rsidRDefault="005F207F" w:rsidP="005F207F">
      <w:pPr>
        <w:tabs>
          <w:tab w:val="left" w:pos="4035"/>
        </w:tabs>
        <w:rPr>
          <w:sz w:val="24"/>
          <w:szCs w:val="24"/>
        </w:rPr>
      </w:pPr>
      <w:r>
        <w:rPr>
          <w:sz w:val="24"/>
          <w:szCs w:val="24"/>
        </w:rPr>
        <w:t>Dichiara sotto la propria responsabilità che il seguente prodotto:</w:t>
      </w:r>
    </w:p>
    <w:tbl>
      <w:tblPr>
        <w:tblW w:w="1077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1591"/>
        <w:gridCol w:w="1210"/>
        <w:gridCol w:w="1975"/>
        <w:gridCol w:w="1701"/>
        <w:gridCol w:w="1275"/>
        <w:gridCol w:w="1843"/>
      </w:tblGrid>
      <w:tr w:rsidR="001E444A" w:rsidRPr="00C20ECF" w:rsidTr="001E444A">
        <w:trPr>
          <w:trHeight w:val="255"/>
        </w:trPr>
        <w:tc>
          <w:tcPr>
            <w:tcW w:w="1179" w:type="dxa"/>
            <w:vAlign w:val="bottom"/>
          </w:tcPr>
          <w:p w:rsidR="001E444A" w:rsidRPr="00C20ECF" w:rsidRDefault="001E444A" w:rsidP="003363E2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Codice</w:t>
            </w:r>
          </w:p>
        </w:tc>
        <w:tc>
          <w:tcPr>
            <w:tcW w:w="1591" w:type="dxa"/>
            <w:vAlign w:val="bottom"/>
          </w:tcPr>
          <w:p w:rsidR="001E444A" w:rsidRPr="00C20ECF" w:rsidRDefault="001E444A" w:rsidP="007A5265">
            <w:pPr>
              <w:tabs>
                <w:tab w:val="left" w:pos="4035"/>
              </w:tabs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Nome Commerciale</w:t>
            </w:r>
          </w:p>
        </w:tc>
        <w:tc>
          <w:tcPr>
            <w:tcW w:w="1210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 Categoria</w:t>
            </w:r>
          </w:p>
        </w:tc>
        <w:tc>
          <w:tcPr>
            <w:tcW w:w="1975" w:type="dxa"/>
          </w:tcPr>
          <w:p w:rsidR="001E444A" w:rsidRPr="00C20ECF" w:rsidRDefault="001E444A" w:rsidP="00295177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 w:rsidRPr="00C20ECF">
              <w:rPr>
                <w:b/>
                <w:sz w:val="24"/>
                <w:szCs w:val="24"/>
              </w:rPr>
              <w:t xml:space="preserve">    </w:t>
            </w:r>
            <w:r>
              <w:rPr>
                <w:b/>
                <w:sz w:val="24"/>
                <w:szCs w:val="24"/>
              </w:rPr>
              <w:t>Tipo Generico</w:t>
            </w:r>
          </w:p>
        </w:tc>
        <w:tc>
          <w:tcPr>
            <w:tcW w:w="1701" w:type="dxa"/>
          </w:tcPr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Produttore</w:t>
            </w:r>
          </w:p>
        </w:tc>
        <w:tc>
          <w:tcPr>
            <w:tcW w:w="1275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Lotto</w:t>
            </w:r>
          </w:p>
        </w:tc>
        <w:tc>
          <w:tcPr>
            <w:tcW w:w="1843" w:type="dxa"/>
          </w:tcPr>
          <w:p w:rsidR="001E444A" w:rsidRDefault="001E444A" w:rsidP="00C20ECF">
            <w:pPr>
              <w:tabs>
                <w:tab w:val="left" w:pos="4035"/>
              </w:tabs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Numero di Registrazione</w:t>
            </w:r>
          </w:p>
        </w:tc>
      </w:tr>
      <w:tr w:rsidR="001E444A" w:rsidRPr="000A3ED3" w:rsidTr="001E444A">
        <w:trPr>
          <w:trHeight w:val="991"/>
        </w:trPr>
        <w:tc>
          <w:tcPr>
            <w:tcW w:w="1179" w:type="dxa"/>
          </w:tcPr>
          <w:p w:rsidR="0041571E" w:rsidRPr="0041571E" w:rsidRDefault="0041571E" w:rsidP="0041571E">
            <w:pPr>
              <w:rPr>
                <w:rFonts w:ascii="Arial" w:hAnsi="Arial" w:cs="Arial"/>
                <w:szCs w:val="24"/>
              </w:rPr>
            </w:pPr>
            <w:r w:rsidRPr="0041571E">
              <w:rPr>
                <w:rFonts w:ascii="Arial" w:hAnsi="Arial" w:cs="Arial"/>
                <w:sz w:val="20"/>
              </w:rPr>
              <w:t>100</w:t>
            </w:r>
            <w:r w:rsidR="00A4525C">
              <w:rPr>
                <w:rFonts w:ascii="Arial" w:hAnsi="Arial" w:cs="Arial"/>
                <w:sz w:val="20"/>
              </w:rPr>
              <w:t>52</w:t>
            </w:r>
          </w:p>
          <w:p w:rsidR="001E444A" w:rsidRPr="00C20ECF" w:rsidRDefault="001E444A" w:rsidP="00C20ECF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591" w:type="dxa"/>
          </w:tcPr>
          <w:p w:rsidR="00B627CD" w:rsidRPr="0041571E" w:rsidRDefault="003A1CE4" w:rsidP="00B627C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Ok</w:t>
            </w:r>
            <w:r w:rsidR="00A4525C">
              <w:rPr>
                <w:rFonts w:ascii="Arial" w:hAnsi="Arial" w:cs="Arial"/>
                <w:color w:val="000000"/>
              </w:rPr>
              <w:t>toberfest</w:t>
            </w:r>
          </w:p>
          <w:p w:rsidR="001E444A" w:rsidRPr="0041571E" w:rsidRDefault="001E444A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210" w:type="dxa"/>
          </w:tcPr>
          <w:p w:rsidR="001E444A" w:rsidRPr="00C20ECF" w:rsidRDefault="001E444A" w:rsidP="0041571E">
            <w:pPr>
              <w:tabs>
                <w:tab w:val="left" w:pos="4035"/>
              </w:tabs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</w:t>
            </w:r>
            <w:r w:rsidR="0041571E">
              <w:rPr>
                <w:sz w:val="24"/>
                <w:szCs w:val="24"/>
              </w:rPr>
              <w:t>2</w:t>
            </w:r>
          </w:p>
        </w:tc>
        <w:tc>
          <w:tcPr>
            <w:tcW w:w="1975" w:type="dxa"/>
          </w:tcPr>
          <w:p w:rsidR="001E444A" w:rsidRPr="00C20ECF" w:rsidRDefault="001E444A" w:rsidP="001E444A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Batteria di tubi monocolpo</w:t>
            </w:r>
          </w:p>
        </w:tc>
        <w:tc>
          <w:tcPr>
            <w:tcW w:w="1701" w:type="dxa"/>
          </w:tcPr>
          <w:p w:rsidR="001E444A" w:rsidRPr="000A3ED3" w:rsidRDefault="001E444A" w:rsidP="000A3ED3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  <w:r w:rsidRPr="000A3ED3">
              <w:rPr>
                <w:sz w:val="24"/>
                <w:szCs w:val="24"/>
              </w:rPr>
              <w:t xml:space="preserve">Pirotecnica Teanese Srl. </w:t>
            </w:r>
            <w:r>
              <w:rPr>
                <w:sz w:val="24"/>
                <w:szCs w:val="24"/>
              </w:rPr>
              <w:t>Teano ( CE )</w:t>
            </w:r>
          </w:p>
        </w:tc>
        <w:tc>
          <w:tcPr>
            <w:tcW w:w="1275" w:type="dxa"/>
          </w:tcPr>
          <w:p w:rsidR="0041571E" w:rsidRDefault="00C724CF" w:rsidP="0041571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</w:rPr>
              <w:t>JP1005</w:t>
            </w:r>
            <w:r w:rsidR="00A4525C">
              <w:rPr>
                <w:rFonts w:ascii="Arial" w:hAnsi="Arial" w:cs="Arial"/>
              </w:rPr>
              <w:t>2</w:t>
            </w:r>
            <w:r w:rsidR="0087561B">
              <w:rPr>
                <w:rFonts w:ascii="Arial" w:hAnsi="Arial" w:cs="Arial"/>
              </w:rPr>
              <w:t>0</w:t>
            </w:r>
            <w:r w:rsidR="00CC02FA">
              <w:rPr>
                <w:rFonts w:ascii="Arial" w:hAnsi="Arial" w:cs="Arial"/>
              </w:rPr>
              <w:t>8</w:t>
            </w:r>
            <w:r w:rsidR="0087561B">
              <w:rPr>
                <w:rFonts w:ascii="Arial" w:hAnsi="Arial" w:cs="Arial"/>
              </w:rPr>
              <w:t>01</w:t>
            </w:r>
            <w:r w:rsidR="00124066">
              <w:rPr>
                <w:rFonts w:ascii="Arial" w:hAnsi="Arial" w:cs="Arial"/>
              </w:rPr>
              <w:t>/17</w:t>
            </w:r>
            <w:r>
              <w:rPr>
                <w:rFonts w:ascii="Arial" w:hAnsi="Arial" w:cs="Arial"/>
              </w:rPr>
              <w:t xml:space="preserve">   </w:t>
            </w:r>
          </w:p>
          <w:p w:rsidR="001E444A" w:rsidRPr="000A3ED3" w:rsidRDefault="001E444A" w:rsidP="00BA1F20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41571E" w:rsidRDefault="0041571E" w:rsidP="0041571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</w:rPr>
              <w:t>0163-F2-2888</w:t>
            </w:r>
          </w:p>
          <w:p w:rsidR="001E444A" w:rsidRPr="000A3ED3" w:rsidRDefault="001E444A" w:rsidP="002E03AC">
            <w:pPr>
              <w:tabs>
                <w:tab w:val="left" w:pos="4035"/>
              </w:tabs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B627CD" w:rsidRDefault="004240DA" w:rsidP="0041571E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0A3ED3">
        <w:rPr>
          <w:b/>
        </w:rPr>
        <w:t>Nome art</w:t>
      </w:r>
      <w:r w:rsidRPr="004240DA">
        <w:rPr>
          <w:b/>
        </w:rPr>
        <w:t>icolo :</w:t>
      </w:r>
      <w:r>
        <w:t xml:space="preserve">  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CANTON/CANTON2 (100A-X1)</w:t>
      </w:r>
    </w:p>
    <w:p w:rsidR="00B627CD" w:rsidRDefault="00B627CD" w:rsidP="00B627CD">
      <w:pPr>
        <w:rPr>
          <w:rFonts w:ascii="Arial" w:eastAsia="Times New Roman" w:hAnsi="Arial" w:cs="Arial"/>
          <w:color w:val="000000"/>
          <w:sz w:val="20"/>
          <w:szCs w:val="20"/>
          <w:lang w:eastAsia="it-IT"/>
        </w:rPr>
      </w:pPr>
      <w:r w:rsidRPr="00B627CD">
        <w:rPr>
          <w:rFonts w:ascii="Arial" w:eastAsia="Times New Roman" w:hAnsi="Arial" w:cs="Arial"/>
          <w:b/>
          <w:color w:val="000000"/>
          <w:sz w:val="20"/>
          <w:szCs w:val="20"/>
          <w:lang w:eastAsia="it-IT"/>
        </w:rPr>
        <w:t>Variante derivata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: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 xml:space="preserve"> CANTON/CANTON2 (100</w:t>
      </w:r>
      <w:r w:rsidR="00A4525C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C</w:t>
      </w:r>
      <w:r w:rsidR="0041571E" w:rsidRPr="0041571E">
        <w:rPr>
          <w:rFonts w:ascii="Arial" w:eastAsia="Times New Roman" w:hAnsi="Arial" w:cs="Arial"/>
          <w:color w:val="000000"/>
          <w:sz w:val="20"/>
          <w:szCs w:val="20"/>
          <w:lang w:eastAsia="it-IT"/>
        </w:rPr>
        <w:t>-X1</w:t>
      </w:r>
      <w:r>
        <w:rPr>
          <w:rFonts w:ascii="Arial" w:eastAsia="Times New Roman" w:hAnsi="Arial" w:cs="Arial"/>
          <w:color w:val="000000"/>
          <w:sz w:val="20"/>
          <w:szCs w:val="20"/>
          <w:lang w:eastAsia="it-IT"/>
        </w:rPr>
        <w:t>)</w:t>
      </w:r>
    </w:p>
    <w:p w:rsidR="002E7B4E" w:rsidRDefault="001E444A" w:rsidP="00B627CD">
      <w:pPr>
        <w:rPr>
          <w:sz w:val="24"/>
          <w:szCs w:val="24"/>
        </w:rPr>
      </w:pPr>
      <w:r w:rsidRPr="00E6204E">
        <w:rPr>
          <w:b/>
          <w:sz w:val="24"/>
          <w:szCs w:val="24"/>
        </w:rPr>
        <w:t>Fabbricato in Cina da</w:t>
      </w:r>
      <w:r>
        <w:rPr>
          <w:sz w:val="24"/>
          <w:szCs w:val="24"/>
        </w:rPr>
        <w:t xml:space="preserve">: </w:t>
      </w:r>
      <w:r w:rsidR="002E7B4E" w:rsidRPr="000A3ED3">
        <w:rPr>
          <w:sz w:val="24"/>
          <w:szCs w:val="24"/>
        </w:rPr>
        <w:t xml:space="preserve">Pirotecnica Teanese Srl. </w:t>
      </w:r>
      <w:r w:rsidR="002E7B4E">
        <w:rPr>
          <w:sz w:val="24"/>
          <w:szCs w:val="24"/>
        </w:rPr>
        <w:t>Teano ( CE )</w:t>
      </w:r>
    </w:p>
    <w:p w:rsidR="00BC084D" w:rsidRDefault="00BC084D" w:rsidP="00BC084D">
      <w:pPr>
        <w:pStyle w:val="Nessunaspaziatura"/>
      </w:pPr>
      <w:r>
        <w:t xml:space="preserve">Soddisfa i requisiti essenziali di sicurezza previsti dalla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>
        <w:t xml:space="preserve">. </w:t>
      </w:r>
    </w:p>
    <w:p w:rsidR="00BC084D" w:rsidRDefault="00BC084D" w:rsidP="00BC084D">
      <w:pPr>
        <w:pStyle w:val="Nessunaspaziatura"/>
      </w:pPr>
      <w:r>
        <w:t>Questi prodotti sono conformi ai seguenti standard:</w:t>
      </w:r>
    </w:p>
    <w:p w:rsidR="00BC084D" w:rsidRDefault="00BC084D" w:rsidP="00BC084D">
      <w:pPr>
        <w:pStyle w:val="Nessunaspaziatura"/>
      </w:pPr>
    </w:p>
    <w:p w:rsidR="00BC084D" w:rsidRDefault="00BC084D" w:rsidP="00BC084D">
      <w:pPr>
        <w:pStyle w:val="Nessunaspaziatura"/>
      </w:pPr>
      <w:r w:rsidRPr="00BC084D">
        <w:rPr>
          <w:b/>
        </w:rPr>
        <w:t xml:space="preserve">EN 15497-1- </w:t>
      </w:r>
      <w:r>
        <w:t>Fuochi d’artificio, Categorie 1,2 e 3 – Parte 1 : Terminologia.</w:t>
      </w:r>
    </w:p>
    <w:p w:rsidR="00BC084D" w:rsidRDefault="00BC084D" w:rsidP="00BC084D">
      <w:pPr>
        <w:pStyle w:val="Nessunaspaziatura"/>
      </w:pPr>
      <w:r w:rsidRPr="00B6569C">
        <w:rPr>
          <w:b/>
        </w:rPr>
        <w:t>EN 15497-</w:t>
      </w:r>
      <w:r w:rsidR="00B6569C" w:rsidRPr="00B6569C">
        <w:rPr>
          <w:b/>
        </w:rPr>
        <w:t>2</w:t>
      </w:r>
      <w:r w:rsidR="00B6569C">
        <w:t>- Fuochi d’artificio, Categorie 1,2 e 3 -  Parte 2 : Categorie e tipi di fuochi d’artificio.</w:t>
      </w:r>
    </w:p>
    <w:p w:rsidR="00B6569C" w:rsidRDefault="00B6569C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3- </w:t>
      </w:r>
      <w:r>
        <w:t>Fuochi d’artificio, Categ</w:t>
      </w:r>
      <w:r w:rsidR="00D2651B">
        <w:t>orie 1,2 e 3 -  Parte 3 : Requisiti minimi di etichettatura.</w:t>
      </w:r>
    </w:p>
    <w:p w:rsidR="00D2651B" w:rsidRDefault="00D2651B" w:rsidP="00BC084D">
      <w:pPr>
        <w:pStyle w:val="Nessunaspaziatura"/>
      </w:pPr>
      <w:r w:rsidRPr="00B6569C">
        <w:rPr>
          <w:b/>
        </w:rPr>
        <w:t>EN 15497-</w:t>
      </w:r>
      <w:r>
        <w:rPr>
          <w:b/>
        </w:rPr>
        <w:t xml:space="preserve">4- </w:t>
      </w:r>
      <w:r>
        <w:t>Fuochi d’artificio, Categorie 1,2 e 3 -  Parte 4 : Metodi dei test.</w:t>
      </w:r>
    </w:p>
    <w:p w:rsidR="00D2651B" w:rsidRDefault="00D2651B" w:rsidP="00BC084D">
      <w:pPr>
        <w:pStyle w:val="Nessunaspaziatura"/>
        <w:rPr>
          <w:sz w:val="20"/>
          <w:szCs w:val="20"/>
        </w:rPr>
      </w:pPr>
      <w:r w:rsidRPr="00B6569C">
        <w:rPr>
          <w:b/>
        </w:rPr>
        <w:t>EN 15497-</w:t>
      </w:r>
      <w:r>
        <w:rPr>
          <w:b/>
        </w:rPr>
        <w:t xml:space="preserve">5- </w:t>
      </w:r>
      <w:r>
        <w:t xml:space="preserve">Fuochi d’artificio, Categorie 1,2 e 3 -  Parte 5 : </w:t>
      </w:r>
      <w:r w:rsidRPr="00D2651B">
        <w:rPr>
          <w:sz w:val="20"/>
          <w:szCs w:val="20"/>
        </w:rPr>
        <w:t>Requisiti per la costruzione e il funzionamento.</w:t>
      </w: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D2651B" w:rsidRDefault="00D2651B" w:rsidP="00BC084D">
      <w:pPr>
        <w:pStyle w:val="Nessunaspaziatura"/>
        <w:rPr>
          <w:sz w:val="20"/>
          <w:szCs w:val="20"/>
        </w:rPr>
      </w:pPr>
    </w:p>
    <w:p w:rsidR="00235C53" w:rsidRDefault="00235C53" w:rsidP="00BC084D">
      <w:pPr>
        <w:pStyle w:val="Nessunaspaziatura"/>
        <w:rPr>
          <w:sz w:val="20"/>
          <w:szCs w:val="20"/>
        </w:rPr>
      </w:pPr>
    </w:p>
    <w:p w:rsidR="001E444A" w:rsidRDefault="001E444A" w:rsidP="001E444A">
      <w:pPr>
        <w:pStyle w:val="Nessunaspaziatura"/>
        <w:rPr>
          <w:sz w:val="20"/>
          <w:szCs w:val="20"/>
          <w:u w:val="single"/>
        </w:rPr>
      </w:pPr>
      <w:r w:rsidRPr="00B24B3E">
        <w:rPr>
          <w:sz w:val="24"/>
          <w:szCs w:val="24"/>
        </w:rPr>
        <w:t xml:space="preserve">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ha rilasciato il certificato CE del tipo Nr.  </w:t>
      </w:r>
      <w:r>
        <w:rPr>
          <w:b/>
          <w:u w:val="single"/>
        </w:rPr>
        <w:t>LOM1</w:t>
      </w:r>
      <w:r w:rsidR="002E03AC">
        <w:rPr>
          <w:b/>
          <w:u w:val="single"/>
        </w:rPr>
        <w:t>5</w:t>
      </w:r>
      <w:r>
        <w:rPr>
          <w:b/>
          <w:u w:val="single"/>
        </w:rPr>
        <w:t>PIRO1</w:t>
      </w:r>
      <w:r w:rsidR="002E03AC">
        <w:rPr>
          <w:b/>
          <w:u w:val="single"/>
        </w:rPr>
        <w:t>02</w:t>
      </w:r>
      <w:r w:rsidR="0041571E">
        <w:rPr>
          <w:b/>
          <w:u w:val="single"/>
        </w:rPr>
        <w:t>6</w:t>
      </w:r>
      <w:r>
        <w:rPr>
          <w:b/>
          <w:u w:val="single"/>
        </w:rPr>
        <w:t xml:space="preserve"> </w:t>
      </w:r>
      <w:r>
        <w:t xml:space="preserve"> per questo prodotto, mentre la relazione di classificazione UN per pirotecnia è stata rilasciata dal </w:t>
      </w:r>
      <w:r>
        <w:rPr>
          <w:b/>
          <w:sz w:val="24"/>
          <w:szCs w:val="24"/>
          <w:u w:val="single"/>
        </w:rPr>
        <w:t xml:space="preserve">LOM Laboratorio Oficial J.M. Madariaga. </w:t>
      </w:r>
      <w:r>
        <w:rPr>
          <w:sz w:val="20"/>
          <w:szCs w:val="20"/>
          <w:u w:val="single"/>
        </w:rPr>
        <w:t xml:space="preserve"> </w:t>
      </w:r>
    </w:p>
    <w:p w:rsidR="001E444A" w:rsidRDefault="001E444A" w:rsidP="001E444A">
      <w:pPr>
        <w:pStyle w:val="Nessunaspaziatura"/>
      </w:pPr>
      <w:r>
        <w:t xml:space="preserve">Inoltre, l’ente certificatore </w:t>
      </w:r>
      <w:r>
        <w:rPr>
          <w:b/>
          <w:sz w:val="24"/>
          <w:szCs w:val="24"/>
          <w:u w:val="single"/>
        </w:rPr>
        <w:t>LOM Laboratorio Oficial J.M. Madariaga</w:t>
      </w:r>
      <w:r>
        <w:t xml:space="preserve">  ha effettuato la valutazione del sistema di gestione della qualità in Accordo alla Direttiva </w:t>
      </w:r>
      <w:r w:rsidR="00C724CF">
        <w:t>2</w:t>
      </w:r>
      <w:r w:rsidR="00C724CF" w:rsidRPr="00222554">
        <w:rPr>
          <w:color w:val="000000" w:themeColor="text1"/>
        </w:rPr>
        <w:t>013/29/UE</w:t>
      </w:r>
      <w:r w:rsidR="00C724CF">
        <w:t xml:space="preserve"> </w:t>
      </w:r>
      <w:r>
        <w:t>e ha rilasciato il certificato Modulo E Nr. LOM 13AUDI5103 alla ditta Pirotecnica Teanese Srl.</w:t>
      </w:r>
    </w:p>
    <w:p w:rsidR="00B627CD" w:rsidRDefault="00B627CD" w:rsidP="00B627CD">
      <w:pPr>
        <w:tabs>
          <w:tab w:val="left" w:pos="1575"/>
        </w:tabs>
        <w:rPr>
          <w:sz w:val="24"/>
          <w:szCs w:val="24"/>
        </w:rPr>
      </w:pPr>
    </w:p>
    <w:p w:rsidR="00497886" w:rsidRDefault="00497886" w:rsidP="00497886">
      <w:pPr>
        <w:spacing w:before="11"/>
        <w:rPr>
          <w:rFonts w:cs="Calibri"/>
          <w:spacing w:val="1"/>
          <w:sz w:val="24"/>
          <w:szCs w:val="24"/>
        </w:rPr>
      </w:pPr>
      <w:r>
        <w:rPr>
          <w:rFonts w:cs="Calibri"/>
          <w:spacing w:val="1"/>
          <w:sz w:val="24"/>
          <w:szCs w:val="24"/>
        </w:rPr>
        <w:t>Teano, 20/12/2017</w:t>
      </w:r>
    </w:p>
    <w:p w:rsidR="00B627CD" w:rsidRDefault="00B627CD" w:rsidP="00B627CD">
      <w:pPr>
        <w:tabs>
          <w:tab w:val="left" w:pos="4035"/>
        </w:tabs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Firma a nome e per conto di Angelo Mottola </w:t>
      </w:r>
    </w:p>
    <w:sectPr w:rsidR="00B627CD" w:rsidSect="00BB465D">
      <w:pgSz w:w="11906" w:h="16838"/>
      <w:pgMar w:top="142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CFD" w:rsidRDefault="00626CFD" w:rsidP="004240DA">
      <w:pPr>
        <w:spacing w:after="0" w:line="240" w:lineRule="auto"/>
      </w:pPr>
      <w:r>
        <w:separator/>
      </w:r>
    </w:p>
  </w:endnote>
  <w:endnote w:type="continuationSeparator" w:id="0">
    <w:p w:rsidR="00626CFD" w:rsidRDefault="00626CFD" w:rsidP="00424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CFD" w:rsidRDefault="00626CFD" w:rsidP="004240DA">
      <w:pPr>
        <w:spacing w:after="0" w:line="240" w:lineRule="auto"/>
      </w:pPr>
      <w:r>
        <w:separator/>
      </w:r>
    </w:p>
  </w:footnote>
  <w:footnote w:type="continuationSeparator" w:id="0">
    <w:p w:rsidR="00626CFD" w:rsidRDefault="00626CFD" w:rsidP="004240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207F"/>
    <w:rsid w:val="00012CAB"/>
    <w:rsid w:val="00013CDD"/>
    <w:rsid w:val="00044615"/>
    <w:rsid w:val="000935E6"/>
    <w:rsid w:val="000A3ED3"/>
    <w:rsid w:val="000C452D"/>
    <w:rsid w:val="000F765F"/>
    <w:rsid w:val="00124066"/>
    <w:rsid w:val="00150F5D"/>
    <w:rsid w:val="00154BEC"/>
    <w:rsid w:val="00156385"/>
    <w:rsid w:val="0018764C"/>
    <w:rsid w:val="001E444A"/>
    <w:rsid w:val="0020018C"/>
    <w:rsid w:val="00235C53"/>
    <w:rsid w:val="002837DE"/>
    <w:rsid w:val="00284889"/>
    <w:rsid w:val="00294125"/>
    <w:rsid w:val="00295177"/>
    <w:rsid w:val="002A3715"/>
    <w:rsid w:val="002A4628"/>
    <w:rsid w:val="002E03AC"/>
    <w:rsid w:val="002E7B4E"/>
    <w:rsid w:val="003061CE"/>
    <w:rsid w:val="003363E2"/>
    <w:rsid w:val="00357489"/>
    <w:rsid w:val="003A1CE4"/>
    <w:rsid w:val="003A34C4"/>
    <w:rsid w:val="003C7146"/>
    <w:rsid w:val="00405244"/>
    <w:rsid w:val="0041571E"/>
    <w:rsid w:val="004240DA"/>
    <w:rsid w:val="00433C1A"/>
    <w:rsid w:val="0046370D"/>
    <w:rsid w:val="00475470"/>
    <w:rsid w:val="00497886"/>
    <w:rsid w:val="004D205D"/>
    <w:rsid w:val="004E41D8"/>
    <w:rsid w:val="00573F3E"/>
    <w:rsid w:val="005966BC"/>
    <w:rsid w:val="005A20B7"/>
    <w:rsid w:val="005F207F"/>
    <w:rsid w:val="00626CFD"/>
    <w:rsid w:val="00660275"/>
    <w:rsid w:val="006A648B"/>
    <w:rsid w:val="006C4389"/>
    <w:rsid w:val="006C640A"/>
    <w:rsid w:val="006E4801"/>
    <w:rsid w:val="00734353"/>
    <w:rsid w:val="007A5265"/>
    <w:rsid w:val="007D34AF"/>
    <w:rsid w:val="007E6DE6"/>
    <w:rsid w:val="00846578"/>
    <w:rsid w:val="0087561B"/>
    <w:rsid w:val="008909DB"/>
    <w:rsid w:val="008F1F86"/>
    <w:rsid w:val="00956D97"/>
    <w:rsid w:val="00A12702"/>
    <w:rsid w:val="00A3185F"/>
    <w:rsid w:val="00A3671A"/>
    <w:rsid w:val="00A4525C"/>
    <w:rsid w:val="00A60DB0"/>
    <w:rsid w:val="00A84F1D"/>
    <w:rsid w:val="00AA19F1"/>
    <w:rsid w:val="00AD51FD"/>
    <w:rsid w:val="00B50863"/>
    <w:rsid w:val="00B627CD"/>
    <w:rsid w:val="00B6569C"/>
    <w:rsid w:val="00B7471F"/>
    <w:rsid w:val="00BA1F20"/>
    <w:rsid w:val="00BB465D"/>
    <w:rsid w:val="00BC084D"/>
    <w:rsid w:val="00BC4000"/>
    <w:rsid w:val="00BD274E"/>
    <w:rsid w:val="00C20ECF"/>
    <w:rsid w:val="00C724CF"/>
    <w:rsid w:val="00CC02FA"/>
    <w:rsid w:val="00D2651B"/>
    <w:rsid w:val="00D40C7E"/>
    <w:rsid w:val="00E37093"/>
    <w:rsid w:val="00F21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5C63C37-7B30-4B2B-B33E-3B8E11852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BC4000"/>
    <w:pPr>
      <w:spacing w:after="200" w:line="276" w:lineRule="auto"/>
    </w:pPr>
    <w:rPr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2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207F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BC084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essunaspaziatura">
    <w:name w:val="No Spacing"/>
    <w:uiPriority w:val="1"/>
    <w:qFormat/>
    <w:rsid w:val="00BC084D"/>
    <w:rPr>
      <w:sz w:val="22"/>
      <w:szCs w:val="22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154BEC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4240DA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4240D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4240DA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pirotecnicateanes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967BBE-D979-440C-BCE7-AFA41F880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1717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</CharactersWithSpaces>
  <SharedDoc>false</SharedDoc>
  <HLinks>
    <vt:vector size="6" baseType="variant">
      <vt:variant>
        <vt:i4>4128768</vt:i4>
      </vt:variant>
      <vt:variant>
        <vt:i4>0</vt:i4>
      </vt:variant>
      <vt:variant>
        <vt:i4>0</vt:i4>
      </vt:variant>
      <vt:variant>
        <vt:i4>5</vt:i4>
      </vt:variant>
      <vt:variant>
        <vt:lpwstr>mailto:info@pirotecnicateanese.it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Pirotecnica</dc:creator>
  <cp:lastModifiedBy>Utente</cp:lastModifiedBy>
  <cp:revision>3</cp:revision>
  <cp:lastPrinted>2015-06-10T09:28:00Z</cp:lastPrinted>
  <dcterms:created xsi:type="dcterms:W3CDTF">2017-12-09T14:19:00Z</dcterms:created>
  <dcterms:modified xsi:type="dcterms:W3CDTF">2017-12-20T11:07:00Z</dcterms:modified>
</cp:coreProperties>
</file>