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PB69241871 001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55B8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D6518F">
              <w:rPr>
                <w:sz w:val="24"/>
                <w:szCs w:val="24"/>
              </w:rPr>
              <w:t>3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D6518F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NURNBERG 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0B093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1C7DED">
              <w:rPr>
                <w:sz w:val="20"/>
                <w:szCs w:val="24"/>
              </w:rPr>
              <w:t>00</w:t>
            </w:r>
            <w:r w:rsidR="00D6518F">
              <w:rPr>
                <w:sz w:val="20"/>
                <w:szCs w:val="24"/>
              </w:rPr>
              <w:t>3</w:t>
            </w:r>
            <w:r w:rsidR="001C7DED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0B093A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</w:t>
            </w:r>
            <w:r w:rsidR="00C6122C">
              <w:rPr>
                <w:szCs w:val="24"/>
              </w:rPr>
              <w:t>008</w:t>
            </w:r>
            <w:r w:rsidRPr="00192BCD">
              <w:rPr>
                <w:szCs w:val="24"/>
              </w:rPr>
              <w:t>-F</w:t>
            </w:r>
            <w:r w:rsidR="00C6122C">
              <w:rPr>
                <w:szCs w:val="24"/>
              </w:rPr>
              <w:t>3</w:t>
            </w:r>
            <w:r w:rsidRPr="00192BCD">
              <w:rPr>
                <w:szCs w:val="24"/>
              </w:rPr>
              <w:t>-</w:t>
            </w:r>
            <w:r w:rsidR="00C6122C">
              <w:rPr>
                <w:szCs w:val="24"/>
              </w:rPr>
              <w:t>69241871/</w:t>
            </w:r>
            <w:r w:rsidRPr="00192BCD">
              <w:rPr>
                <w:szCs w:val="24"/>
              </w:rPr>
              <w:t>201</w:t>
            </w:r>
            <w:r w:rsidR="00C6122C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C6122C">
        <w:t>SFC12434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D6518F">
        <w:t>SFC12493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D6518F" w:rsidRPr="0095234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C6122C">
        <w:rPr>
          <w:b/>
          <w:sz w:val="24"/>
          <w:szCs w:val="24"/>
          <w:u w:val="single"/>
        </w:rPr>
        <w:t>TUEV</w:t>
      </w:r>
      <w:r>
        <w:t xml:space="preserve"> ha rilasciato il certificato CE del tipo Nr.  </w:t>
      </w:r>
      <w:r w:rsidR="00C6122C">
        <w:rPr>
          <w:b/>
          <w:u w:val="single"/>
        </w:rPr>
        <w:t>PB 69241871 001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D6518F" w:rsidRPr="0095234B">
        <w:rPr>
          <w:color w:val="000000" w:themeColor="text1"/>
        </w:rPr>
        <w:t>2013/29/UE</w:t>
      </w:r>
      <w:r w:rsidR="00D651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D6518F" w:rsidRPr="0095234B">
        <w:rPr>
          <w:color w:val="000000" w:themeColor="text1"/>
        </w:rPr>
        <w:t>2013/29/UE</w:t>
      </w:r>
      <w:r w:rsidR="00D6518F">
        <w:t xml:space="preserve"> 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2D268E" w:rsidRDefault="002D268E" w:rsidP="002D268E">
      <w:pPr>
        <w:pStyle w:val="Nessunaspaziatura"/>
      </w:pPr>
      <w:r>
        <w:t>TEANO,  6/08/2017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88" w:rsidRDefault="00355B88" w:rsidP="004240DA">
      <w:pPr>
        <w:spacing w:after="0" w:line="240" w:lineRule="auto"/>
      </w:pPr>
      <w:r>
        <w:separator/>
      </w:r>
    </w:p>
  </w:endnote>
  <w:endnote w:type="continuationSeparator" w:id="0">
    <w:p w:rsidR="00355B88" w:rsidRDefault="00355B8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88" w:rsidRDefault="00355B88" w:rsidP="004240DA">
      <w:pPr>
        <w:spacing w:after="0" w:line="240" w:lineRule="auto"/>
      </w:pPr>
      <w:r>
        <w:separator/>
      </w:r>
    </w:p>
  </w:footnote>
  <w:footnote w:type="continuationSeparator" w:id="0">
    <w:p w:rsidR="00355B88" w:rsidRDefault="00355B8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B093A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268E"/>
    <w:rsid w:val="002D400A"/>
    <w:rsid w:val="003363E2"/>
    <w:rsid w:val="00340C36"/>
    <w:rsid w:val="00355B88"/>
    <w:rsid w:val="00367ED9"/>
    <w:rsid w:val="003C04C6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C4CE9"/>
    <w:rsid w:val="005F207F"/>
    <w:rsid w:val="00642E00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6518F"/>
    <w:rsid w:val="00D964A0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B401-CE31-4AAA-9AB3-79E7446D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2017-08-04T14:14:00Z</dcterms:created>
  <dcterms:modified xsi:type="dcterms:W3CDTF">2017-09-06T14:12:00Z</dcterms:modified>
</cp:coreProperties>
</file>