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2A63D3">
        <w:rPr>
          <w:sz w:val="24"/>
          <w:szCs w:val="24"/>
          <w:bdr w:val="single" w:sz="4" w:space="0" w:color="auto"/>
        </w:rPr>
        <w:t>11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67B2F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2A63D3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8104</w:t>
            </w:r>
          </w:p>
        </w:tc>
        <w:tc>
          <w:tcPr>
            <w:tcW w:w="1591" w:type="dxa"/>
          </w:tcPr>
          <w:p w:rsidR="001A5048" w:rsidRPr="004969C9" w:rsidRDefault="002A63D3" w:rsidP="005D7A9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Teano </w:t>
            </w:r>
            <w:r w:rsidR="004739C2">
              <w:rPr>
                <w:sz w:val="24"/>
                <w:szCs w:val="24"/>
              </w:rPr>
              <w:t xml:space="preserve"> </w:t>
            </w:r>
            <w:r w:rsidR="006560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Pirotecnica Teanese Srl,</w:t>
            </w:r>
          </w:p>
        </w:tc>
        <w:tc>
          <w:tcPr>
            <w:tcW w:w="1418" w:type="dxa"/>
          </w:tcPr>
          <w:p w:rsidR="001A5048" w:rsidRPr="00956D97" w:rsidRDefault="002A63D3" w:rsidP="004739C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JP81040</w:t>
            </w:r>
            <w:r w:rsidR="00EF2E0C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02/17</w:t>
            </w:r>
          </w:p>
        </w:tc>
        <w:tc>
          <w:tcPr>
            <w:tcW w:w="1984" w:type="dxa"/>
          </w:tcPr>
          <w:p w:rsidR="001A5048" w:rsidRPr="00956D97" w:rsidRDefault="006A73F6" w:rsidP="002A63D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</w:t>
            </w:r>
            <w:r w:rsidR="002A63D3">
              <w:rPr>
                <w:sz w:val="24"/>
                <w:szCs w:val="24"/>
                <w:lang w:val="en-US"/>
              </w:rPr>
              <w:t>92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 w:rsidR="002A63D3">
        <w:t xml:space="preserve"> 316C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2A63D3">
        <w:t>/</w:t>
      </w:r>
    </w:p>
    <w:p w:rsidR="001A5048" w:rsidRPr="00DB76F9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DB76F9" w:rsidRPr="00DB76F9">
        <w:rPr>
          <w:sz w:val="24"/>
          <w:szCs w:val="24"/>
        </w:rPr>
        <w:t>Pirotecnica Teanese Srl,</w:t>
      </w:r>
    </w:p>
    <w:p w:rsidR="004240DA" w:rsidRPr="00DB76F9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26F2A" w:rsidRPr="00226F2A">
        <w:rPr>
          <w:color w:val="000000" w:themeColor="text1"/>
        </w:rPr>
        <w:t>2013/29/UE</w:t>
      </w:r>
      <w:r w:rsidR="00226F2A">
        <w:t xml:space="preserve">. </w:t>
      </w:r>
      <w:r>
        <w:t xml:space="preserve">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>LOM Laboratorio Oficial J.M. Madariaga</w:t>
      </w:r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2A63D3">
        <w:rPr>
          <w:b/>
          <w:u w:val="single"/>
        </w:rPr>
        <w:t>11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226F2A">
        <w:t>20</w:t>
      </w:r>
      <w:r w:rsidR="00226F2A" w:rsidRPr="00226F2A">
        <w:rPr>
          <w:color w:val="000000" w:themeColor="text1"/>
        </w:rPr>
        <w:t>13/29/UE</w:t>
      </w:r>
      <w:r>
        <w:t xml:space="preserve">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BC3F41" w:rsidRDefault="00BC3F41" w:rsidP="00BC3F41">
      <w:pPr>
        <w:pStyle w:val="Nessunaspaziatura"/>
      </w:pPr>
    </w:p>
    <w:p w:rsidR="00FB6A42" w:rsidRDefault="00FB6A42" w:rsidP="00FB6A42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 , 02/11/17</w:t>
      </w:r>
    </w:p>
    <w:p w:rsidR="00BC3F41" w:rsidRDefault="00BC3F41" w:rsidP="00BC3F41">
      <w:pPr>
        <w:pStyle w:val="Nessunaspaziatura"/>
      </w:pPr>
      <w:bookmarkStart w:id="0" w:name="_GoBack"/>
      <w:bookmarkEnd w:id="0"/>
      <w:r>
        <w:t xml:space="preserve">Firmato a nome e per conto di </w:t>
      </w:r>
    </w:p>
    <w:p w:rsidR="00BC3F41" w:rsidRDefault="00BC3F41" w:rsidP="00BC3F41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F22AF" w:rsidRPr="005F207F" w:rsidRDefault="001F22AF" w:rsidP="00BC3F41">
      <w:pPr>
        <w:pStyle w:val="Nessunaspaziatura"/>
        <w:rPr>
          <w:sz w:val="24"/>
          <w:szCs w:val="24"/>
        </w:rPr>
      </w:pPr>
    </w:p>
    <w:sectPr w:rsidR="001F22AF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B2F" w:rsidRDefault="00A67B2F" w:rsidP="004240DA">
      <w:pPr>
        <w:spacing w:after="0" w:line="240" w:lineRule="auto"/>
      </w:pPr>
      <w:r>
        <w:separator/>
      </w:r>
    </w:p>
  </w:endnote>
  <w:endnote w:type="continuationSeparator" w:id="0">
    <w:p w:rsidR="00A67B2F" w:rsidRDefault="00A67B2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B2F" w:rsidRDefault="00A67B2F" w:rsidP="004240DA">
      <w:pPr>
        <w:spacing w:after="0" w:line="240" w:lineRule="auto"/>
      </w:pPr>
      <w:r>
        <w:separator/>
      </w:r>
    </w:p>
  </w:footnote>
  <w:footnote w:type="continuationSeparator" w:id="0">
    <w:p w:rsidR="00A67B2F" w:rsidRDefault="00A67B2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44615"/>
    <w:rsid w:val="00150F5D"/>
    <w:rsid w:val="00154BEC"/>
    <w:rsid w:val="00156385"/>
    <w:rsid w:val="00187701"/>
    <w:rsid w:val="001A5048"/>
    <w:rsid w:val="001C0727"/>
    <w:rsid w:val="001C5344"/>
    <w:rsid w:val="001F22AF"/>
    <w:rsid w:val="00226F2A"/>
    <w:rsid w:val="00235C53"/>
    <w:rsid w:val="00294125"/>
    <w:rsid w:val="00295177"/>
    <w:rsid w:val="002A3C1F"/>
    <w:rsid w:val="002A63D3"/>
    <w:rsid w:val="002E51CB"/>
    <w:rsid w:val="00301B72"/>
    <w:rsid w:val="003363E2"/>
    <w:rsid w:val="004063A7"/>
    <w:rsid w:val="004240DA"/>
    <w:rsid w:val="004739C2"/>
    <w:rsid w:val="004969C9"/>
    <w:rsid w:val="004D3510"/>
    <w:rsid w:val="00573F3E"/>
    <w:rsid w:val="005A20B7"/>
    <w:rsid w:val="005B4F71"/>
    <w:rsid w:val="005D7A9F"/>
    <w:rsid w:val="005E4685"/>
    <w:rsid w:val="005F207F"/>
    <w:rsid w:val="005F60CF"/>
    <w:rsid w:val="0065601C"/>
    <w:rsid w:val="006A73F6"/>
    <w:rsid w:val="006C4389"/>
    <w:rsid w:val="006C6658"/>
    <w:rsid w:val="00733910"/>
    <w:rsid w:val="007A5265"/>
    <w:rsid w:val="007C1A25"/>
    <w:rsid w:val="007D34AF"/>
    <w:rsid w:val="007E6DE6"/>
    <w:rsid w:val="00895EBD"/>
    <w:rsid w:val="00956D97"/>
    <w:rsid w:val="009C5F0A"/>
    <w:rsid w:val="00A023FA"/>
    <w:rsid w:val="00A12702"/>
    <w:rsid w:val="00A67B2F"/>
    <w:rsid w:val="00AB51B7"/>
    <w:rsid w:val="00AC0B20"/>
    <w:rsid w:val="00AC735C"/>
    <w:rsid w:val="00AD51FD"/>
    <w:rsid w:val="00AF5B78"/>
    <w:rsid w:val="00B11BA1"/>
    <w:rsid w:val="00B50863"/>
    <w:rsid w:val="00B6569C"/>
    <w:rsid w:val="00B86A6B"/>
    <w:rsid w:val="00BC084D"/>
    <w:rsid w:val="00BC3F41"/>
    <w:rsid w:val="00BC4000"/>
    <w:rsid w:val="00BF534B"/>
    <w:rsid w:val="00C20ECF"/>
    <w:rsid w:val="00CE2157"/>
    <w:rsid w:val="00D06EB6"/>
    <w:rsid w:val="00D2651B"/>
    <w:rsid w:val="00D343C4"/>
    <w:rsid w:val="00DB76F9"/>
    <w:rsid w:val="00E37093"/>
    <w:rsid w:val="00ED1CC6"/>
    <w:rsid w:val="00EE5DEC"/>
    <w:rsid w:val="00EF2E0C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4ED46-F41D-4E8D-A50B-9D305AB3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D057-FB69-4F95-9C92-A60AAC5F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2017-10-23T14:08:00Z</dcterms:created>
  <dcterms:modified xsi:type="dcterms:W3CDTF">2017-11-02T10:12:00Z</dcterms:modified>
</cp:coreProperties>
</file>