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before="1" w:line="220" w:lineRule="exact"/>
        <w:rPr>
          <w:sz w:val="22"/>
          <w:szCs w:val="22"/>
        </w:rPr>
      </w:pPr>
    </w:p>
    <w:p w:rsidR="00181429" w:rsidRPr="00195D16" w:rsidRDefault="00AB6B87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195D16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195D16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195D16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195D16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95D16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195D16" w:rsidRPr="00195D1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195D16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195D16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95D16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95D16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195D16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195D16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195D16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195D16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195D16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195D16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95D16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195D16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95D16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195D16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195D16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195D16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181429" w:rsidRPr="00195D16" w:rsidRDefault="00181429">
      <w:pPr>
        <w:spacing w:before="6" w:line="140" w:lineRule="exact"/>
        <w:rPr>
          <w:sz w:val="14"/>
          <w:szCs w:val="14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B6B8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195D16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95D16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95D16"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195D16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195D16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95D16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195D16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95D16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95D16"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195D16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195D16"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195D16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95D16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195D16" w:rsidRPr="00195D1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195D16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95D16"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195D16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195D16" w:rsidRPr="00195D1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195D16" w:rsidRPr="00195D1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195D16" w:rsidRPr="00195D16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195D16"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195D16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195D16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95D16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195D16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195D16"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195D16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23</w:t>
      </w:r>
    </w:p>
    <w:p w:rsidR="00181429" w:rsidRPr="00195D16" w:rsidRDefault="00181429">
      <w:pPr>
        <w:spacing w:before="5" w:line="240" w:lineRule="exact"/>
        <w:rPr>
          <w:sz w:val="24"/>
          <w:szCs w:val="24"/>
          <w:lang w:val="it-IT"/>
        </w:rPr>
      </w:pPr>
    </w:p>
    <w:p w:rsidR="00181429" w:rsidRPr="00195D16" w:rsidRDefault="00195D1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181429" w:rsidRPr="00195D16" w:rsidRDefault="00181429">
      <w:pPr>
        <w:spacing w:before="6" w:line="100" w:lineRule="exact"/>
        <w:rPr>
          <w:sz w:val="10"/>
          <w:szCs w:val="10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95D1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181429" w:rsidRPr="00195D16" w:rsidRDefault="00195D1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95D1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81429" w:rsidRPr="00195D16" w:rsidRDefault="00195D1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95D1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181429" w:rsidRPr="00195D16" w:rsidRDefault="00195D16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181429" w:rsidRPr="00195D16" w:rsidRDefault="00181429">
      <w:pPr>
        <w:spacing w:before="7" w:line="120" w:lineRule="exact"/>
        <w:rPr>
          <w:sz w:val="12"/>
          <w:szCs w:val="12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95D1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95D1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81429" w:rsidRPr="00195D16" w:rsidRDefault="00181429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181429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Pr="00195D16" w:rsidRDefault="00181429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181429" w:rsidRDefault="00195D16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181429" w:rsidRDefault="00195D16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81429">
            <w:pPr>
              <w:spacing w:before="11" w:line="280" w:lineRule="exact"/>
              <w:rPr>
                <w:sz w:val="28"/>
                <w:szCs w:val="28"/>
              </w:rPr>
            </w:pPr>
          </w:p>
          <w:p w:rsidR="00181429" w:rsidRDefault="00195D1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195D1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195D1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181429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B6B87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9001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before="1"/>
              <w:ind w:left="399" w:right="4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mic</w:t>
            </w:r>
          </w:p>
          <w:p w:rsidR="00181429" w:rsidRDefault="00AB6B87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Ventaglio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181429" w:rsidRDefault="00195D16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 w:rsidP="00AB6B87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JP900</w:t>
            </w:r>
            <w:r w:rsidR="00AB6B87"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766302">
              <w:rPr>
                <w:rFonts w:ascii="Calibri" w:eastAsia="Calibri" w:hAnsi="Calibri" w:cs="Calibri"/>
                <w:spacing w:val="1"/>
                <w:sz w:val="24"/>
                <w:szCs w:val="24"/>
              </w:rPr>
              <w:t>1202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17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03</w:t>
            </w:r>
          </w:p>
        </w:tc>
      </w:tr>
    </w:tbl>
    <w:p w:rsidR="00181429" w:rsidRPr="00195D16" w:rsidRDefault="00195D16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proofErr w:type="spellStart"/>
      <w:r w:rsidRPr="00195D1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position w:val="1"/>
          <w:sz w:val="22"/>
          <w:szCs w:val="22"/>
          <w:lang w:val="it-IT"/>
        </w:rPr>
        <w:t>ic</w:t>
      </w:r>
      <w:proofErr w:type="spellEnd"/>
      <w:r w:rsidRPr="00195D1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="00AB6B8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Ventaglio</w:t>
      </w:r>
      <w:r w:rsidRPr="00195D1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 (</w:t>
      </w:r>
      <w:proofErr w:type="spellStart"/>
      <w:r w:rsidRPr="00195D1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position w:val="1"/>
          <w:sz w:val="22"/>
          <w:szCs w:val="22"/>
          <w:lang w:val="it-IT"/>
        </w:rPr>
        <w:t>f</w:t>
      </w:r>
      <w:proofErr w:type="spellEnd"/>
      <w:r w:rsidRPr="00195D1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. </w:t>
      </w:r>
      <w:r w:rsidRPr="00195D1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01</w:t>
      </w:r>
      <w:r w:rsidR="00AB6B8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181429" w:rsidRPr="00195D16" w:rsidRDefault="00195D1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</w:p>
    <w:p w:rsidR="00181429" w:rsidRPr="00195D16" w:rsidRDefault="00195D1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195D1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181429" w:rsidRPr="00195D16" w:rsidRDefault="00181429">
      <w:pPr>
        <w:spacing w:before="12" w:line="280" w:lineRule="exact"/>
        <w:rPr>
          <w:sz w:val="28"/>
          <w:szCs w:val="28"/>
          <w:lang w:val="it-IT"/>
        </w:rPr>
      </w:pPr>
    </w:p>
    <w:p w:rsidR="00766302" w:rsidRDefault="00766302" w:rsidP="00766302">
      <w:pPr>
        <w:pStyle w:val="Nessunaspaziatura"/>
      </w:pPr>
      <w:r>
        <w:t>Soddisfa i requisiti essenziali di sicurezza previsti dalla Direttiva 2</w:t>
      </w:r>
      <w:r w:rsidRPr="00222554">
        <w:rPr>
          <w:color w:val="000000" w:themeColor="text1"/>
        </w:rPr>
        <w:t>013/29/UE</w:t>
      </w:r>
      <w:r>
        <w:t xml:space="preserve">. </w:t>
      </w:r>
    </w:p>
    <w:p w:rsidR="00766302" w:rsidRDefault="00766302" w:rsidP="00766302">
      <w:pPr>
        <w:pStyle w:val="Nessunaspaziatura"/>
      </w:pPr>
      <w:r>
        <w:t>Questi prodotti sono conformi ai seguenti standard:</w:t>
      </w:r>
    </w:p>
    <w:p w:rsidR="00766302" w:rsidRDefault="00766302" w:rsidP="00766302">
      <w:pPr>
        <w:pStyle w:val="Nessunaspaziatura"/>
      </w:pPr>
    </w:p>
    <w:p w:rsidR="00766302" w:rsidRDefault="00766302" w:rsidP="00766302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766302" w:rsidRDefault="00766302" w:rsidP="00766302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766302" w:rsidRDefault="00766302" w:rsidP="00766302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766302" w:rsidRDefault="00766302" w:rsidP="00766302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181429" w:rsidRPr="00766302" w:rsidRDefault="00766302" w:rsidP="00766302">
      <w:pPr>
        <w:spacing w:line="200" w:lineRule="exact"/>
        <w:rPr>
          <w:lang w:val="it-IT"/>
        </w:rPr>
      </w:pPr>
      <w:r w:rsidRPr="00766302">
        <w:rPr>
          <w:b/>
          <w:lang w:val="it-IT"/>
        </w:rPr>
        <w:t xml:space="preserve">EN 15497-5- </w:t>
      </w:r>
      <w:r w:rsidRPr="00766302">
        <w:rPr>
          <w:lang w:val="it-IT"/>
        </w:rPr>
        <w:t>Fuochi d’artificio, Categorie 1,2 e 3 -  Parte 5 : Requisiti per la costruzione e il funzionamento</w:t>
      </w:r>
      <w:r>
        <w:rPr>
          <w:lang w:val="it-IT"/>
        </w:rPr>
        <w:t xml:space="preserve"> </w:t>
      </w:r>
    </w:p>
    <w:p w:rsidR="00181429" w:rsidRPr="00195D16" w:rsidRDefault="00195D1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OM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l</w:t>
      </w:r>
      <w:proofErr w:type="spellEnd"/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181429" w:rsidRPr="00195D16" w:rsidRDefault="00195D16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7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0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3</w:t>
      </w:r>
    </w:p>
    <w:p w:rsidR="00181429" w:rsidRPr="00195D16" w:rsidRDefault="00195D16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81429" w:rsidRPr="00766302" w:rsidRDefault="00195D16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195D1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766302" w:rsidRPr="00766302">
        <w:rPr>
          <w:lang w:val="it-IT"/>
        </w:rPr>
        <w:t>2</w:t>
      </w:r>
      <w:r w:rsidR="00766302" w:rsidRPr="00766302">
        <w:rPr>
          <w:color w:val="000000" w:themeColor="text1"/>
          <w:lang w:val="it-IT"/>
        </w:rPr>
        <w:t>013/29/UE</w:t>
      </w:r>
      <w:r w:rsidR="00766302" w:rsidRPr="00195D16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766302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766302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66302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766302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766302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766302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766302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66302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766302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766302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76630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766302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766302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66302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766302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6630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66302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766302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6630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66302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76630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76630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66302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66302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181429" w:rsidRPr="00766302" w:rsidRDefault="00181429">
      <w:pPr>
        <w:spacing w:before="1" w:line="140" w:lineRule="exact"/>
        <w:rPr>
          <w:sz w:val="14"/>
          <w:szCs w:val="14"/>
          <w:lang w:val="it-IT"/>
        </w:rPr>
      </w:pPr>
    </w:p>
    <w:p w:rsidR="00181429" w:rsidRPr="00766302" w:rsidRDefault="00181429">
      <w:pPr>
        <w:spacing w:line="200" w:lineRule="exact"/>
        <w:rPr>
          <w:lang w:val="it-IT"/>
        </w:rPr>
      </w:pPr>
    </w:p>
    <w:p w:rsidR="00181429" w:rsidRPr="00766302" w:rsidRDefault="00181429">
      <w:pPr>
        <w:spacing w:line="200" w:lineRule="exact"/>
        <w:rPr>
          <w:lang w:val="it-IT"/>
        </w:rPr>
      </w:pPr>
    </w:p>
    <w:p w:rsidR="00181429" w:rsidRPr="00766302" w:rsidRDefault="00195D1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766302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766302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66302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766302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766302">
        <w:rPr>
          <w:rFonts w:ascii="Calibri" w:eastAsia="Calibri" w:hAnsi="Calibri" w:cs="Calibri"/>
          <w:sz w:val="24"/>
          <w:szCs w:val="24"/>
          <w:lang w:val="it-IT"/>
        </w:rPr>
        <w:t xml:space="preserve">, firma a nome e per conto di Mottola Angelo </w:t>
      </w:r>
      <w:r w:rsidR="00AB6B87">
        <w:rPr>
          <w:rFonts w:ascii="Calibri" w:eastAsia="Calibri" w:hAnsi="Calibri" w:cs="Calibri"/>
          <w:sz w:val="24"/>
          <w:szCs w:val="24"/>
          <w:lang w:val="it-IT"/>
        </w:rPr>
        <w:t>16/06/2017</w:t>
      </w:r>
      <w:bookmarkStart w:id="0" w:name="_GoBack"/>
      <w:bookmarkEnd w:id="0"/>
    </w:p>
    <w:sectPr w:rsidR="00181429" w:rsidRPr="00766302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6AD"/>
    <w:multiLevelType w:val="multilevel"/>
    <w:tmpl w:val="53A2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181429"/>
    <w:rsid w:val="00181429"/>
    <w:rsid w:val="00195D16"/>
    <w:rsid w:val="00766302"/>
    <w:rsid w:val="00AB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766302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766302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2017-06-16T14:12:00Z</dcterms:created>
  <dcterms:modified xsi:type="dcterms:W3CDTF">2017-06-16T14:12:00Z</dcterms:modified>
</cp:coreProperties>
</file>